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099" w:rsidRDefault="00552180">
      <w:pPr>
        <w:ind w:left="-5" w:right="0"/>
      </w:pPr>
      <w:r>
        <w:t>Hatay</w:t>
      </w:r>
      <w:r w:rsidR="00B5158F">
        <w:t xml:space="preserve"> İl Gıda Tarım ve Hayvancılık Müdürlüğü</w:t>
      </w:r>
      <w:r w:rsidR="00B5158F">
        <w:rPr>
          <w:b/>
        </w:rPr>
        <w:t xml:space="preserve"> </w:t>
      </w:r>
      <w:r w:rsidR="00B5158F">
        <w:t xml:space="preserve">Kalite Yönetim ve İç Kontrol Sisteminin oluşturulması çalışmaları kapsamında, KYS Ekibimiz tarafından İç Paydaş </w:t>
      </w:r>
      <w:r w:rsidR="00B5158F">
        <w:t xml:space="preserve">Memnuniyeti Değerlendirme anket çalışmaları başlatılmıştır. </w:t>
      </w:r>
      <w:r>
        <w:t>Hatay</w:t>
      </w:r>
      <w:r w:rsidR="00B5158F">
        <w:t xml:space="preserve"> İl Gıda Tarım ve Hayvancılık Müdürlüğü olarak sizlere yönelik faaliyetlerimizi ve bizlerden beklentilerinizi objektif bir şekilde ortaya koymanız daha verimli, etkili ve ekonomik çalışmalar y</w:t>
      </w:r>
      <w:r w:rsidR="00B5158F">
        <w:t>ürütülebilmesine katkı sağlayacaktır. Diğer taraftan bu anketi doğru bir şekilde doldurmanız Kalite Yönetim ve İç Kontrol Sistemi çalışmalarımızın katılımcılık esasına uygun olarak sürdürülebilmesine de yardımcı olacaktır. Şimdiden anket çalışmalarımıza gö</w:t>
      </w:r>
      <w:r w:rsidR="00B5158F">
        <w:t xml:space="preserve">sterdiğiniz ilgiden ötürü teşekkür ederiz. (Not: Anket çalışmaları tamamen gizlilik esasları çerçevesinde </w:t>
      </w:r>
    </w:p>
    <w:p w:rsidR="00577099" w:rsidRDefault="00B5158F">
      <w:pPr>
        <w:ind w:left="-5" w:right="0"/>
      </w:pPr>
      <w:proofErr w:type="gramStart"/>
      <w:r>
        <w:t>yürütülmektedir</w:t>
      </w:r>
      <w:proofErr w:type="gramEnd"/>
      <w:r>
        <w:t xml:space="preserve">.)  </w:t>
      </w:r>
    </w:p>
    <w:p w:rsidR="00577099" w:rsidRDefault="00B5158F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spacing w:after="2" w:line="236" w:lineRule="auto"/>
        <w:ind w:left="0" w:right="0" w:firstLine="0"/>
        <w:jc w:val="left"/>
      </w:pPr>
      <w:r>
        <w:t xml:space="preserve">Not: Lütfen bu formu Birimimiz adına </w:t>
      </w:r>
      <w:r>
        <w:rPr>
          <w:b/>
          <w:u w:val="single" w:color="000000"/>
        </w:rPr>
        <w:t>tüm personelinizin görüşlerini kapsayacak şekilde</w:t>
      </w:r>
      <w:r>
        <w:t xml:space="preserve"> doldurunuz. </w:t>
      </w:r>
    </w:p>
    <w:p w:rsidR="00577099" w:rsidRDefault="00B5158F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tbl>
      <w:tblPr>
        <w:tblStyle w:val="TableGrid"/>
        <w:tblW w:w="9028" w:type="dxa"/>
        <w:tblInd w:w="-108" w:type="dxa"/>
        <w:tblCellMar>
          <w:top w:w="0" w:type="dxa"/>
          <w:left w:w="108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3243"/>
        <w:gridCol w:w="5785"/>
      </w:tblGrid>
      <w:tr w:rsidR="00577099">
        <w:trPr>
          <w:trHeight w:val="475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99" w:rsidRDefault="00B5158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Tarih: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99" w:rsidRDefault="00B5158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77099">
        <w:trPr>
          <w:trHeight w:val="478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99" w:rsidRDefault="00B5158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Değerlendiren Kurum/Kuruluş: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99" w:rsidRDefault="00B5158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577099" w:rsidRDefault="00B5158F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577099" w:rsidRDefault="00552180">
      <w:pPr>
        <w:numPr>
          <w:ilvl w:val="0"/>
          <w:numId w:val="1"/>
        </w:numPr>
        <w:ind w:right="0" w:hanging="449"/>
      </w:pPr>
      <w:r>
        <w:t>Hatay</w:t>
      </w:r>
      <w:r w:rsidR="00B5158F">
        <w:t xml:space="preserve"> İl Gıda Tarım ve Hayvancılık Müdürlüğünün </w:t>
      </w:r>
      <w:proofErr w:type="gramStart"/>
      <w:r w:rsidR="00B5158F">
        <w:t>misyonunu</w:t>
      </w:r>
      <w:proofErr w:type="gramEnd"/>
      <w:r w:rsidR="00B5158F">
        <w:t xml:space="preserve"> biliyor musunuz? (Şıklardan sadece </w:t>
      </w:r>
    </w:p>
    <w:p w:rsidR="00577099" w:rsidRDefault="00B5158F">
      <w:pPr>
        <w:ind w:left="-5" w:right="0"/>
      </w:pPr>
      <w:proofErr w:type="gramStart"/>
      <w:r>
        <w:t>birini</w:t>
      </w:r>
      <w:proofErr w:type="gramEnd"/>
      <w:r>
        <w:t xml:space="preserve"> seçiniz) </w:t>
      </w:r>
    </w:p>
    <w:p w:rsidR="00577099" w:rsidRDefault="00B5158F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numPr>
          <w:ilvl w:val="1"/>
          <w:numId w:val="1"/>
        </w:numPr>
        <w:ind w:right="0" w:hanging="360"/>
      </w:pPr>
      <w:proofErr w:type="gramStart"/>
      <w:r>
        <w:t>Evet</w:t>
      </w:r>
      <w:proofErr w:type="gramEnd"/>
      <w:r>
        <w:t xml:space="preserve"> (web sayfası aracılığı ile)  </w:t>
      </w:r>
    </w:p>
    <w:p w:rsidR="00577099" w:rsidRDefault="00B5158F">
      <w:pPr>
        <w:numPr>
          <w:ilvl w:val="1"/>
          <w:numId w:val="1"/>
        </w:numPr>
        <w:ind w:right="0" w:hanging="360"/>
      </w:pPr>
      <w:proofErr w:type="gramStart"/>
      <w:r>
        <w:t>Evet</w:t>
      </w:r>
      <w:proofErr w:type="gramEnd"/>
      <w:r>
        <w:t xml:space="preserve"> (panolar vasıtasıyla) </w:t>
      </w:r>
    </w:p>
    <w:p w:rsidR="00577099" w:rsidRDefault="00B5158F">
      <w:pPr>
        <w:numPr>
          <w:ilvl w:val="1"/>
          <w:numId w:val="1"/>
        </w:numPr>
        <w:ind w:right="0" w:hanging="360"/>
      </w:pPr>
      <w:proofErr w:type="gramStart"/>
      <w:r>
        <w:t>Evet</w:t>
      </w:r>
      <w:proofErr w:type="gramEnd"/>
      <w:r>
        <w:t xml:space="preserve"> (birlikte yürütülen faaliyetler nedeniyle) </w:t>
      </w:r>
    </w:p>
    <w:p w:rsidR="00577099" w:rsidRDefault="00B5158F">
      <w:pPr>
        <w:numPr>
          <w:ilvl w:val="1"/>
          <w:numId w:val="1"/>
        </w:numPr>
        <w:ind w:right="0" w:hanging="360"/>
      </w:pPr>
      <w:r>
        <w:t xml:space="preserve">Evet (Diğer) </w:t>
      </w:r>
    </w:p>
    <w:p w:rsidR="00577099" w:rsidRDefault="00B5158F">
      <w:pPr>
        <w:numPr>
          <w:ilvl w:val="1"/>
          <w:numId w:val="1"/>
        </w:numPr>
        <w:ind w:right="0" w:hanging="360"/>
      </w:pPr>
      <w:r>
        <w:t xml:space="preserve">Hayır </w:t>
      </w:r>
    </w:p>
    <w:p w:rsidR="00577099" w:rsidRDefault="00B5158F">
      <w:pPr>
        <w:spacing w:after="20" w:line="259" w:lineRule="auto"/>
        <w:ind w:left="646" w:right="0" w:firstLine="0"/>
        <w:jc w:val="left"/>
      </w:pPr>
      <w:r>
        <w:t xml:space="preserve"> </w:t>
      </w:r>
    </w:p>
    <w:p w:rsidR="00577099" w:rsidRDefault="002A29EC">
      <w:pPr>
        <w:numPr>
          <w:ilvl w:val="0"/>
          <w:numId w:val="1"/>
        </w:numPr>
        <w:ind w:right="0" w:hanging="449"/>
      </w:pPr>
      <w:r>
        <w:t>Hatay</w:t>
      </w:r>
      <w:r w:rsidR="00B5158F">
        <w:t xml:space="preserve"> İl Gıda Tarım ve Hayvancılık Müdürlüğü için aşağıdaki açıklamalardan hangisi geçerli olabilir? (Şıklardan sadece birini seçiniz) </w:t>
      </w:r>
    </w:p>
    <w:p w:rsidR="00577099" w:rsidRDefault="00B5158F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numPr>
          <w:ilvl w:val="1"/>
          <w:numId w:val="1"/>
        </w:numPr>
        <w:ind w:right="0" w:hanging="360"/>
      </w:pPr>
      <w:r>
        <w:t xml:space="preserve">Beklenti ve ihtiyaçlarımızı önemsemez. </w:t>
      </w:r>
    </w:p>
    <w:p w:rsidR="00577099" w:rsidRDefault="00B5158F">
      <w:pPr>
        <w:numPr>
          <w:ilvl w:val="1"/>
          <w:numId w:val="1"/>
        </w:numPr>
        <w:ind w:right="0" w:hanging="360"/>
      </w:pPr>
      <w:r>
        <w:t>Kurumun</w:t>
      </w:r>
      <w:r>
        <w:t xml:space="preserve"> ihtiyaçlarına ancak bir sorun çıktığı zaman ya da talepler doğrultusunda çözüm getirir. </w:t>
      </w:r>
    </w:p>
    <w:p w:rsidR="00577099" w:rsidRDefault="00B5158F">
      <w:pPr>
        <w:numPr>
          <w:ilvl w:val="1"/>
          <w:numId w:val="1"/>
        </w:numPr>
        <w:ind w:right="0" w:hanging="360"/>
      </w:pPr>
      <w:r>
        <w:t xml:space="preserve">Herhangi bir talep olmadan sorunları fark edip çözüm getirir. </w:t>
      </w:r>
    </w:p>
    <w:p w:rsidR="00577099" w:rsidRDefault="00B5158F">
      <w:pPr>
        <w:numPr>
          <w:ilvl w:val="1"/>
          <w:numId w:val="1"/>
        </w:numPr>
        <w:ind w:right="0" w:hanging="360"/>
      </w:pPr>
      <w:r>
        <w:t xml:space="preserve">Sadece sorun olduğu zaman değil, her zaman kaliteyi arttırıcı faaliyetlerde bulunur. </w:t>
      </w:r>
    </w:p>
    <w:p w:rsidR="00577099" w:rsidRDefault="00B5158F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577099" w:rsidRDefault="002A29EC">
      <w:pPr>
        <w:numPr>
          <w:ilvl w:val="0"/>
          <w:numId w:val="1"/>
        </w:numPr>
        <w:ind w:right="0" w:hanging="449"/>
      </w:pPr>
      <w:r>
        <w:t>Hatay</w:t>
      </w:r>
      <w:r w:rsidR="00B5158F">
        <w:t xml:space="preserve"> İl Gıda Tarım ve Hayvancılık Müdürlüğünün </w:t>
      </w:r>
      <w:r>
        <w:t>Hatay</w:t>
      </w:r>
      <w:r w:rsidR="00B5158F">
        <w:t xml:space="preserve"> ili genelinde vatandaşa verilen tarımsal hizmetlerdeki ro</w:t>
      </w:r>
      <w:bookmarkStart w:id="0" w:name="_GoBack"/>
      <w:bookmarkEnd w:id="0"/>
      <w:r w:rsidR="00B5158F">
        <w:t xml:space="preserve">lünün ne kadar olduğunu düşünüyorsunuz? </w:t>
      </w:r>
    </w:p>
    <w:p w:rsidR="00577099" w:rsidRDefault="00B5158F">
      <w:pPr>
        <w:spacing w:after="15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numPr>
          <w:ilvl w:val="1"/>
          <w:numId w:val="1"/>
        </w:numPr>
        <w:ind w:right="0" w:hanging="360"/>
      </w:pPr>
      <w:r>
        <w:t xml:space="preserve">%0  </w:t>
      </w:r>
      <w:r>
        <w:tab/>
        <w:t xml:space="preserve"> </w:t>
      </w:r>
      <w:r>
        <w:tab/>
        <w:t xml:space="preserve">b) Yaklaşık %25 </w:t>
      </w:r>
      <w:r>
        <w:tab/>
        <w:t xml:space="preserve"> </w:t>
      </w:r>
      <w:r>
        <w:tab/>
        <w:t xml:space="preserve">c) Yaklaşık %50 </w:t>
      </w:r>
      <w:r>
        <w:tab/>
        <w:t xml:space="preserve"> </w:t>
      </w:r>
      <w:r>
        <w:tab/>
        <w:t xml:space="preserve">d) Yaklaşık %75 </w:t>
      </w:r>
      <w:r>
        <w:tab/>
        <w:t xml:space="preserve"> </w:t>
      </w:r>
      <w:r>
        <w:tab/>
        <w:t xml:space="preserve">e) Yaklaşık %100 </w:t>
      </w:r>
    </w:p>
    <w:p w:rsidR="00577099" w:rsidRDefault="00B5158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spacing w:after="15" w:line="259" w:lineRule="auto"/>
        <w:ind w:left="0" w:right="0" w:firstLine="0"/>
        <w:jc w:val="left"/>
      </w:pPr>
      <w:r>
        <w:lastRenderedPageBreak/>
        <w:t xml:space="preserve"> </w:t>
      </w:r>
    </w:p>
    <w:p w:rsidR="00577099" w:rsidRDefault="00B5158F">
      <w:pPr>
        <w:numPr>
          <w:ilvl w:val="0"/>
          <w:numId w:val="1"/>
        </w:numPr>
        <w:ind w:right="0" w:hanging="449"/>
      </w:pPr>
      <w:r>
        <w:t>Sizce performansım</w:t>
      </w:r>
      <w:r>
        <w:t xml:space="preserve">ız hakkında, </w:t>
      </w:r>
      <w:r w:rsidR="002A29EC">
        <w:t>Hatay</w:t>
      </w:r>
      <w:r>
        <w:t xml:space="preserve"> İl Gıda Tarım ve Hayvancılık Müdürlüğümüze gelen sözlü/yazılı bütün geri bildirimleri (olumlu ya da uyarıcı) ne kadar değerlendirebiliyoruz? </w:t>
      </w:r>
    </w:p>
    <w:p w:rsidR="00577099" w:rsidRDefault="00B5158F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numPr>
          <w:ilvl w:val="1"/>
          <w:numId w:val="1"/>
        </w:numPr>
        <w:ind w:right="0" w:hanging="360"/>
      </w:pPr>
      <w:r>
        <w:t xml:space="preserve">%0  </w:t>
      </w:r>
      <w:r>
        <w:tab/>
        <w:t xml:space="preserve"> </w:t>
      </w:r>
      <w:r>
        <w:tab/>
        <w:t xml:space="preserve">b) Yaklaşık %25 </w:t>
      </w:r>
      <w:r>
        <w:tab/>
        <w:t xml:space="preserve"> </w:t>
      </w:r>
      <w:r>
        <w:tab/>
        <w:t xml:space="preserve">c) Yaklaşık %50 </w:t>
      </w:r>
      <w:r>
        <w:tab/>
        <w:t xml:space="preserve"> </w:t>
      </w:r>
      <w:r>
        <w:tab/>
        <w:t xml:space="preserve">d) Yaklaşık %75 </w:t>
      </w:r>
      <w:r>
        <w:tab/>
        <w:t xml:space="preserve"> </w:t>
      </w:r>
      <w:r>
        <w:tab/>
        <w:t xml:space="preserve">e)Yaklaşık %100 </w:t>
      </w:r>
    </w:p>
    <w:p w:rsidR="00577099" w:rsidRDefault="00B5158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numPr>
          <w:ilvl w:val="0"/>
          <w:numId w:val="1"/>
        </w:numPr>
        <w:ind w:right="0" w:hanging="449"/>
      </w:pPr>
      <w:r>
        <w:t>Kurumunuz ç</w:t>
      </w:r>
      <w:r>
        <w:t xml:space="preserve">alışanları, </w:t>
      </w:r>
      <w:r w:rsidR="002A29EC">
        <w:t>Hatay</w:t>
      </w:r>
      <w:r>
        <w:t xml:space="preserve"> İl Gıda Tarım ve Hayvancılık Müdürlüğü ile kurumunuzun birlikte yürüttüğü faaliyetler kapsamında İl Müdürlüğünün görev ve yetkilerini yeterince biliyorlar mı?  </w:t>
      </w:r>
    </w:p>
    <w:p w:rsidR="00577099" w:rsidRDefault="00B5158F">
      <w:pPr>
        <w:spacing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77099" w:rsidRDefault="00B5158F">
      <w:pPr>
        <w:tabs>
          <w:tab w:val="center" w:pos="697"/>
          <w:tab w:val="center" w:pos="1421"/>
          <w:tab w:val="center" w:pos="2286"/>
          <w:tab w:val="center" w:pos="3125"/>
          <w:tab w:val="center" w:pos="3409"/>
          <w:tab w:val="center" w:pos="4722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proofErr w:type="gramStart"/>
      <w:r>
        <w:t>Evet</w:t>
      </w:r>
      <w:proofErr w:type="gramEnd"/>
      <w:r>
        <w:t xml:space="preserve"> (    )  </w:t>
      </w:r>
      <w:r>
        <w:tab/>
        <w:t xml:space="preserve"> </w:t>
      </w:r>
      <w:r>
        <w:tab/>
        <w:t xml:space="preserve">  Kısmen (   ) </w:t>
      </w:r>
      <w:r>
        <w:tab/>
        <w:t xml:space="preserve"> </w:t>
      </w:r>
      <w:r>
        <w:tab/>
        <w:t xml:space="preserve">         </w:t>
      </w:r>
      <w:r>
        <w:tab/>
        <w:t xml:space="preserve">Hayır (    ) </w:t>
      </w:r>
    </w:p>
    <w:p w:rsidR="00577099" w:rsidRDefault="00B5158F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numPr>
          <w:ilvl w:val="0"/>
          <w:numId w:val="1"/>
        </w:numPr>
        <w:ind w:right="0" w:hanging="449"/>
      </w:pPr>
      <w:r>
        <w:t xml:space="preserve">Size verdiğimiz hizmetin gerçekleşme süresi açısından </w:t>
      </w:r>
      <w:r w:rsidR="002A29EC">
        <w:t>Hatay</w:t>
      </w:r>
      <w:r>
        <w:t xml:space="preserve"> İl Gıda Tarım ve Hayvancılık Müdürlüğünden ne kadar memnunsunuz? </w:t>
      </w:r>
    </w:p>
    <w:p w:rsidR="00577099" w:rsidRDefault="00B5158F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numPr>
          <w:ilvl w:val="1"/>
          <w:numId w:val="1"/>
        </w:numPr>
        <w:spacing w:after="0" w:line="259" w:lineRule="auto"/>
        <w:ind w:right="0" w:hanging="360"/>
      </w:pPr>
      <w:r>
        <w:t xml:space="preserve">%0  </w:t>
      </w:r>
      <w:r>
        <w:tab/>
        <w:t xml:space="preserve"> </w:t>
      </w:r>
      <w:r>
        <w:tab/>
        <w:t xml:space="preserve">b) Yaklaşık %25 </w:t>
      </w:r>
      <w:r>
        <w:tab/>
        <w:t xml:space="preserve"> </w:t>
      </w:r>
      <w:r>
        <w:tab/>
        <w:t xml:space="preserve">c) Yaklaşık %50 </w:t>
      </w:r>
      <w:r>
        <w:tab/>
        <w:t xml:space="preserve"> </w:t>
      </w:r>
      <w:r>
        <w:tab/>
        <w:t xml:space="preserve">d) Yaklaşık %75 </w:t>
      </w:r>
      <w:r>
        <w:tab/>
        <w:t xml:space="preserve"> </w:t>
      </w:r>
      <w:r>
        <w:tab/>
        <w:t xml:space="preserve">e) Yaklaşık %100 </w:t>
      </w:r>
    </w:p>
    <w:p w:rsidR="00577099" w:rsidRDefault="00B5158F">
      <w:pPr>
        <w:spacing w:after="53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numPr>
          <w:ilvl w:val="0"/>
          <w:numId w:val="1"/>
        </w:numPr>
        <w:spacing w:after="43"/>
        <w:ind w:right="0" w:hanging="449"/>
      </w:pPr>
      <w:r>
        <w:t xml:space="preserve">Hizmet süresinin arttırılmasına yönelik taleplerinizi daha iyi karşılayabilmek için ne tür iyileştirmeler yapabiliriz? </w:t>
      </w:r>
    </w:p>
    <w:p w:rsidR="00577099" w:rsidRDefault="00B5158F">
      <w:pPr>
        <w:numPr>
          <w:ilvl w:val="2"/>
          <w:numId w:val="2"/>
        </w:numPr>
        <w:spacing w:after="54"/>
        <w:ind w:right="0" w:hanging="238"/>
      </w:pPr>
      <w:r>
        <w:t xml:space="preserve">Kurumla ilgili sorumlu personel görevlendirilmesi, </w:t>
      </w:r>
    </w:p>
    <w:p w:rsidR="00577099" w:rsidRDefault="00B5158F">
      <w:pPr>
        <w:numPr>
          <w:ilvl w:val="2"/>
          <w:numId w:val="2"/>
        </w:numPr>
        <w:spacing w:after="54"/>
        <w:ind w:right="0" w:hanging="238"/>
      </w:pPr>
      <w:r>
        <w:t xml:space="preserve">Karşılıklı işbirliği protokolleri oluşturulması, </w:t>
      </w:r>
    </w:p>
    <w:p w:rsidR="00577099" w:rsidRDefault="00B5158F">
      <w:pPr>
        <w:numPr>
          <w:ilvl w:val="2"/>
          <w:numId w:val="2"/>
        </w:numPr>
        <w:ind w:right="0" w:hanging="238"/>
      </w:pPr>
      <w:r>
        <w:t xml:space="preserve">Diğer; </w:t>
      </w:r>
      <w:proofErr w:type="gramStart"/>
      <w:r>
        <w:t>…………………………………………</w:t>
      </w:r>
      <w:proofErr w:type="gramEnd"/>
      <w:r>
        <w:t xml:space="preserve"> </w:t>
      </w:r>
    </w:p>
    <w:p w:rsidR="00577099" w:rsidRDefault="00B5158F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numPr>
          <w:ilvl w:val="0"/>
          <w:numId w:val="1"/>
        </w:numPr>
        <w:ind w:right="0" w:hanging="449"/>
      </w:pPr>
      <w:r>
        <w:t xml:space="preserve">Size verdiğimiz hizmetin kalitesi açısından </w:t>
      </w:r>
      <w:r w:rsidR="002A29EC">
        <w:t>Hatay</w:t>
      </w:r>
      <w:r>
        <w:t xml:space="preserve"> İl Gıda Tarım ve Hayvancılık Müdürlüğünden ne kadar memnunsunuz?  </w:t>
      </w:r>
    </w:p>
    <w:p w:rsidR="00577099" w:rsidRDefault="00B5158F">
      <w:pPr>
        <w:spacing w:after="13" w:line="259" w:lineRule="auto"/>
        <w:ind w:left="0" w:right="0" w:firstLine="0"/>
        <w:jc w:val="left"/>
      </w:pPr>
      <w:r>
        <w:t xml:space="preserve">      </w:t>
      </w:r>
    </w:p>
    <w:p w:rsidR="00577099" w:rsidRDefault="00B5158F">
      <w:pPr>
        <w:numPr>
          <w:ilvl w:val="1"/>
          <w:numId w:val="1"/>
        </w:numPr>
        <w:spacing w:after="0" w:line="259" w:lineRule="auto"/>
        <w:ind w:right="0" w:hanging="360"/>
      </w:pPr>
      <w:r>
        <w:t xml:space="preserve">%0  </w:t>
      </w:r>
      <w:r>
        <w:tab/>
        <w:t xml:space="preserve"> </w:t>
      </w:r>
      <w:r>
        <w:tab/>
        <w:t xml:space="preserve">b) Yaklaşık %25 </w:t>
      </w:r>
      <w:r>
        <w:tab/>
        <w:t xml:space="preserve"> </w:t>
      </w:r>
      <w:r>
        <w:tab/>
        <w:t xml:space="preserve">c) Yaklaşık %50 </w:t>
      </w:r>
      <w:r>
        <w:tab/>
        <w:t xml:space="preserve"> </w:t>
      </w:r>
      <w:r>
        <w:tab/>
        <w:t xml:space="preserve">d) Yaklaşık %75 </w:t>
      </w:r>
      <w:r>
        <w:tab/>
        <w:t xml:space="preserve"> </w:t>
      </w:r>
      <w:r>
        <w:tab/>
        <w:t xml:space="preserve">e) Yaklaşık %100 </w:t>
      </w:r>
    </w:p>
    <w:p w:rsidR="00577099" w:rsidRDefault="00B5158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numPr>
          <w:ilvl w:val="0"/>
          <w:numId w:val="1"/>
        </w:numPr>
        <w:spacing w:after="47"/>
        <w:ind w:right="0" w:hanging="449"/>
      </w:pPr>
      <w:r>
        <w:t>Hizmet kalitesinin arttırılmasına yönelik taleple</w:t>
      </w:r>
      <w:r>
        <w:t xml:space="preserve">rinizi daha iyi karşılayabilmek için ne tür iyileştirmeler yapabiliriz? </w:t>
      </w:r>
    </w:p>
    <w:p w:rsidR="00577099" w:rsidRDefault="00B5158F">
      <w:pPr>
        <w:numPr>
          <w:ilvl w:val="2"/>
          <w:numId w:val="3"/>
        </w:numPr>
        <w:spacing w:after="54"/>
        <w:ind w:right="0" w:hanging="240"/>
      </w:pPr>
      <w:r>
        <w:t xml:space="preserve">Personel kapasitesinin (bilgi, donanım, sorumluluk vb.) güçlendirilmesi, </w:t>
      </w:r>
    </w:p>
    <w:p w:rsidR="00577099" w:rsidRDefault="00B5158F">
      <w:pPr>
        <w:numPr>
          <w:ilvl w:val="2"/>
          <w:numId w:val="3"/>
        </w:numPr>
        <w:spacing w:after="54"/>
        <w:ind w:right="0" w:hanging="240"/>
      </w:pPr>
      <w:r>
        <w:t xml:space="preserve">Bilgi ve teknoloji altyapısının güçlendirilmesi, </w:t>
      </w:r>
    </w:p>
    <w:p w:rsidR="00577099" w:rsidRDefault="00B5158F">
      <w:pPr>
        <w:numPr>
          <w:ilvl w:val="2"/>
          <w:numId w:val="3"/>
        </w:numPr>
        <w:ind w:right="0" w:hanging="240"/>
      </w:pPr>
      <w:r>
        <w:t xml:space="preserve">Diğer; </w:t>
      </w:r>
      <w:proofErr w:type="gramStart"/>
      <w:r>
        <w:t>…………………………………………</w:t>
      </w:r>
      <w:proofErr w:type="gramEnd"/>
      <w:r>
        <w:t xml:space="preserve"> </w:t>
      </w:r>
    </w:p>
    <w:p w:rsidR="00577099" w:rsidRDefault="00B5158F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577099" w:rsidRDefault="002A29EC">
      <w:pPr>
        <w:numPr>
          <w:ilvl w:val="0"/>
          <w:numId w:val="1"/>
        </w:numPr>
        <w:ind w:right="0" w:hanging="449"/>
      </w:pPr>
      <w:r>
        <w:t>Hatay</w:t>
      </w:r>
      <w:r w:rsidR="00B5158F">
        <w:t xml:space="preserve"> İl Gıda Tarım ve Hayvancılık Müdürlüğünden beklentilerinizi düşünerek aşağıdaki maddeleri önem sırasına göre numaralandırınız.   (    ) Hizmetimizin temin zamanı </w:t>
      </w:r>
    </w:p>
    <w:p w:rsidR="00577099" w:rsidRDefault="00B5158F">
      <w:pPr>
        <w:ind w:left="-5" w:right="5828"/>
      </w:pPr>
      <w:r>
        <w:lastRenderedPageBreak/>
        <w:t xml:space="preserve"> </w:t>
      </w:r>
      <w:r>
        <w:tab/>
        <w:t xml:space="preserve"> </w:t>
      </w:r>
      <w:r>
        <w:tab/>
        <w:t xml:space="preserve">(    ) Hizmetimizin maliyeti  </w:t>
      </w:r>
      <w:r>
        <w:tab/>
        <w:t xml:space="preserve"> </w:t>
      </w:r>
      <w:r>
        <w:tab/>
        <w:t xml:space="preserve">(    ) Hizmetimizin kalitesi </w:t>
      </w:r>
    </w:p>
    <w:p w:rsidR="00577099" w:rsidRDefault="00B5158F">
      <w:pPr>
        <w:tabs>
          <w:tab w:val="center" w:pos="283"/>
          <w:tab w:val="center" w:pos="2922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(    ) Diğer; </w:t>
      </w:r>
      <w:proofErr w:type="gramStart"/>
      <w:r>
        <w:t>………</w:t>
      </w:r>
      <w:r>
        <w:t>…………………………………</w:t>
      </w:r>
      <w:proofErr w:type="gramEnd"/>
      <w:r>
        <w:t xml:space="preserve"> </w:t>
      </w:r>
    </w:p>
    <w:p w:rsidR="00577099" w:rsidRDefault="00B5158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577099" w:rsidRDefault="002A29EC">
      <w:pPr>
        <w:numPr>
          <w:ilvl w:val="0"/>
          <w:numId w:val="1"/>
        </w:numPr>
        <w:ind w:right="0" w:hanging="449"/>
      </w:pPr>
      <w:r>
        <w:t>Hatay</w:t>
      </w:r>
      <w:r w:rsidR="00B5158F">
        <w:t xml:space="preserve"> İl Gıda Tarım ve Hayvancılık Müdürlüğünden memnun olmadığınız en önemli konuları ve bize önerebileceğiniz olası iyileştirme faaliyetlerini belirtiniz. </w:t>
      </w:r>
    </w:p>
    <w:p w:rsidR="00577099" w:rsidRDefault="00B5158F">
      <w:pPr>
        <w:ind w:left="-5" w:right="0"/>
      </w:pPr>
      <w:r>
        <w:t>(Özellikle; sorunların çözümü konusunda duyarlılık gösterme, iş birliği yapma, s</w:t>
      </w:r>
      <w:r>
        <w:t>ahip olduğumuz personelin nitelik ve nicelikleri, verdiğimiz hizmetlerin şeffaf ve güvene dayalı olması vb. konularda).</w:t>
      </w:r>
    </w:p>
    <w:p w:rsidR="00577099" w:rsidRDefault="00B5158F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577099" w:rsidRDefault="00B5158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373" w:type="dxa"/>
        <w:tblInd w:w="180" w:type="dxa"/>
        <w:tblCellMar>
          <w:top w:w="7" w:type="dxa"/>
          <w:left w:w="108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511"/>
        <w:gridCol w:w="3929"/>
        <w:gridCol w:w="3933"/>
      </w:tblGrid>
      <w:tr w:rsidR="00577099">
        <w:trPr>
          <w:trHeight w:val="30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99" w:rsidRDefault="00B5158F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99" w:rsidRDefault="00B5158F">
            <w:pPr>
              <w:spacing w:after="0" w:line="259" w:lineRule="auto"/>
              <w:ind w:left="0" w:right="0" w:firstLine="0"/>
              <w:jc w:val="center"/>
            </w:pPr>
            <w:r>
              <w:t xml:space="preserve">Memnun olmadığınız konular: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99" w:rsidRDefault="00B5158F">
            <w:pPr>
              <w:spacing w:after="0" w:line="259" w:lineRule="auto"/>
              <w:ind w:left="1" w:right="0" w:firstLine="0"/>
              <w:jc w:val="center"/>
            </w:pPr>
            <w:r>
              <w:t xml:space="preserve">Önerdiğiniz iyileştirme faaliyetleri: </w:t>
            </w:r>
          </w:p>
        </w:tc>
      </w:tr>
      <w:tr w:rsidR="00577099">
        <w:trPr>
          <w:trHeight w:val="39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99" w:rsidRDefault="00B5158F">
            <w:pPr>
              <w:spacing w:after="0" w:line="259" w:lineRule="auto"/>
              <w:ind w:left="0" w:firstLine="0"/>
              <w:jc w:val="center"/>
            </w:pPr>
            <w:r>
              <w:t xml:space="preserve">a) 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99" w:rsidRDefault="00B515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99" w:rsidRDefault="00B515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77099">
        <w:trPr>
          <w:trHeight w:val="39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99" w:rsidRDefault="00B5158F">
            <w:pPr>
              <w:spacing w:after="0" w:line="259" w:lineRule="auto"/>
              <w:ind w:left="2" w:right="0" w:firstLine="0"/>
              <w:jc w:val="center"/>
            </w:pPr>
            <w:r>
              <w:t xml:space="preserve">b) 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99" w:rsidRDefault="00B515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99" w:rsidRDefault="00B515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77099">
        <w:trPr>
          <w:trHeight w:val="40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99" w:rsidRDefault="00B5158F">
            <w:pPr>
              <w:spacing w:after="0" w:line="259" w:lineRule="auto"/>
              <w:ind w:left="0" w:firstLine="0"/>
              <w:jc w:val="center"/>
            </w:pPr>
            <w:r>
              <w:t xml:space="preserve">c) 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99" w:rsidRDefault="00B515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99" w:rsidRDefault="00B5158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77099">
        <w:trPr>
          <w:trHeight w:val="40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99" w:rsidRDefault="00B5158F">
            <w:pPr>
              <w:spacing w:after="0" w:line="259" w:lineRule="auto"/>
              <w:ind w:left="2" w:right="0" w:firstLine="0"/>
              <w:jc w:val="center"/>
            </w:pPr>
            <w:r>
              <w:t xml:space="preserve">d) </w:t>
            </w:r>
          </w:p>
        </w:tc>
        <w:tc>
          <w:tcPr>
            <w:tcW w:w="7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99" w:rsidRDefault="00B5158F">
            <w:pPr>
              <w:spacing w:after="0" w:line="259" w:lineRule="auto"/>
              <w:ind w:left="0" w:right="0" w:firstLine="0"/>
              <w:jc w:val="left"/>
            </w:pPr>
            <w:r>
              <w:t xml:space="preserve">İyileştirmeye gerek yoktur. </w:t>
            </w:r>
          </w:p>
        </w:tc>
      </w:tr>
    </w:tbl>
    <w:p w:rsidR="00577099" w:rsidRDefault="00B5158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577099" w:rsidRDefault="002A29EC">
      <w:pPr>
        <w:numPr>
          <w:ilvl w:val="0"/>
          <w:numId w:val="1"/>
        </w:numPr>
        <w:ind w:right="0" w:hanging="449"/>
      </w:pPr>
      <w:r>
        <w:t>Hatay</w:t>
      </w:r>
      <w:r w:rsidR="00B5158F">
        <w:t xml:space="preserve"> İl Gıda Tarım ve Hayvancılık Müdürlüğünden memnun olduğunuz en önemli konuları belirtiniz. </w:t>
      </w:r>
    </w:p>
    <w:p w:rsidR="00577099" w:rsidRDefault="00B5158F">
      <w:pPr>
        <w:ind w:left="-5" w:right="0"/>
      </w:pPr>
      <w:r>
        <w:t xml:space="preserve">(Özellikle sorunların çözümü konusunda duyarlılık gösterme, iş birliği yapma, sahip olduğumuz personelin nitelik ve nicelikleri, verdiğimiz hizmetlerin şeffaf ve güvene dayalı olması, vb. konularda) </w:t>
      </w:r>
    </w:p>
    <w:p w:rsidR="00577099" w:rsidRDefault="00B5158F">
      <w:pPr>
        <w:spacing w:after="7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ind w:left="-5" w:right="6284"/>
      </w:pPr>
      <w:r>
        <w:t xml:space="preserve">Memnun olduğunuz konular:  </w:t>
      </w:r>
      <w:r>
        <w:tab/>
        <w:t xml:space="preserve">a) </w:t>
      </w:r>
    </w:p>
    <w:p w:rsidR="00577099" w:rsidRDefault="00B5158F">
      <w:pPr>
        <w:tabs>
          <w:tab w:val="center" w:pos="375"/>
        </w:tabs>
        <w:ind w:left="-15" w:right="0" w:firstLine="0"/>
        <w:jc w:val="left"/>
      </w:pPr>
      <w:r>
        <w:t xml:space="preserve"> </w:t>
      </w:r>
      <w:r>
        <w:tab/>
        <w:t xml:space="preserve">b) </w:t>
      </w:r>
    </w:p>
    <w:p w:rsidR="00577099" w:rsidRDefault="00B5158F">
      <w:pPr>
        <w:tabs>
          <w:tab w:val="center" w:pos="369"/>
        </w:tabs>
        <w:ind w:left="-15" w:right="0" w:firstLine="0"/>
        <w:jc w:val="left"/>
      </w:pPr>
      <w:r>
        <w:t xml:space="preserve"> </w:t>
      </w:r>
      <w:r>
        <w:tab/>
        <w:t xml:space="preserve">c) </w:t>
      </w:r>
    </w:p>
    <w:p w:rsidR="00577099" w:rsidRDefault="00B5158F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numPr>
          <w:ilvl w:val="0"/>
          <w:numId w:val="1"/>
        </w:numPr>
        <w:ind w:right="0" w:hanging="449"/>
      </w:pPr>
      <w:r>
        <w:t xml:space="preserve">İl Müdürlüğümüzden hangi ek ya da farklı bilgileri almak istersiniz? </w:t>
      </w:r>
    </w:p>
    <w:p w:rsidR="00577099" w:rsidRDefault="00B5158F">
      <w:pPr>
        <w:tabs>
          <w:tab w:val="center" w:pos="369"/>
        </w:tabs>
        <w:ind w:left="-15" w:right="0" w:firstLine="0"/>
        <w:jc w:val="left"/>
      </w:pPr>
      <w:r>
        <w:t xml:space="preserve"> </w:t>
      </w:r>
      <w:r>
        <w:tab/>
        <w:t xml:space="preserve">a) </w:t>
      </w:r>
    </w:p>
    <w:p w:rsidR="00577099" w:rsidRDefault="00B5158F">
      <w:pPr>
        <w:tabs>
          <w:tab w:val="center" w:pos="375"/>
        </w:tabs>
        <w:ind w:left="-15" w:right="0" w:firstLine="0"/>
        <w:jc w:val="left"/>
      </w:pPr>
      <w:r>
        <w:t xml:space="preserve"> </w:t>
      </w:r>
      <w:r>
        <w:tab/>
        <w:t xml:space="preserve">b) </w:t>
      </w:r>
    </w:p>
    <w:p w:rsidR="00577099" w:rsidRDefault="00B5158F">
      <w:pPr>
        <w:tabs>
          <w:tab w:val="center" w:pos="369"/>
        </w:tabs>
        <w:ind w:left="-15" w:right="0" w:firstLine="0"/>
        <w:jc w:val="left"/>
      </w:pPr>
      <w:r>
        <w:t xml:space="preserve"> </w:t>
      </w:r>
      <w:r>
        <w:tab/>
        <w:t xml:space="preserve">c) </w:t>
      </w:r>
    </w:p>
    <w:p w:rsidR="00577099" w:rsidRDefault="00B5158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spacing w:after="8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numPr>
          <w:ilvl w:val="0"/>
          <w:numId w:val="1"/>
        </w:numPr>
        <w:ind w:right="0" w:hanging="449"/>
      </w:pPr>
      <w:r>
        <w:t xml:space="preserve">Genel olarak yapacağınız değerlendirmede; İl Müdürlüğümüzden ne kadar memnunsunuz? </w:t>
      </w:r>
    </w:p>
    <w:p w:rsidR="00577099" w:rsidRDefault="00B5158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numPr>
          <w:ilvl w:val="1"/>
          <w:numId w:val="1"/>
        </w:numPr>
        <w:spacing w:after="0" w:line="259" w:lineRule="auto"/>
        <w:ind w:right="0" w:hanging="360"/>
      </w:pPr>
      <w:r>
        <w:t xml:space="preserve">%0  </w:t>
      </w:r>
      <w:r>
        <w:tab/>
        <w:t xml:space="preserve"> </w:t>
      </w:r>
      <w:r>
        <w:tab/>
        <w:t xml:space="preserve">b) Yaklaşık %25 </w:t>
      </w:r>
      <w:r>
        <w:tab/>
        <w:t xml:space="preserve"> </w:t>
      </w:r>
      <w:r>
        <w:tab/>
        <w:t xml:space="preserve">c) Yaklaşık %50 </w:t>
      </w:r>
      <w:r>
        <w:tab/>
        <w:t xml:space="preserve"> </w:t>
      </w:r>
      <w:r>
        <w:tab/>
        <w:t xml:space="preserve">d) Yaklaşık %75 </w:t>
      </w:r>
      <w:r>
        <w:tab/>
        <w:t xml:space="preserve"> </w:t>
      </w:r>
      <w:r>
        <w:tab/>
        <w:t xml:space="preserve">e) Yaklaşık </w:t>
      </w:r>
      <w:r>
        <w:t xml:space="preserve">%100 </w:t>
      </w:r>
    </w:p>
    <w:p w:rsidR="00577099" w:rsidRDefault="00B5158F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577099" w:rsidRDefault="00B5158F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tabs>
          <w:tab w:val="center" w:pos="283"/>
          <w:tab w:val="center" w:pos="569"/>
          <w:tab w:val="center" w:pos="852"/>
          <w:tab w:val="center" w:pos="1135"/>
          <w:tab w:val="center" w:pos="1421"/>
          <w:tab w:val="center" w:pos="1704"/>
          <w:tab w:val="center" w:pos="1987"/>
          <w:tab w:val="center" w:pos="2273"/>
          <w:tab w:val="center" w:pos="2557"/>
          <w:tab w:val="center" w:pos="2840"/>
          <w:tab w:val="center" w:pos="3125"/>
          <w:tab w:val="center" w:pos="3409"/>
          <w:tab w:val="center" w:pos="3692"/>
          <w:tab w:val="center" w:pos="3977"/>
          <w:tab w:val="center" w:pos="4261"/>
          <w:tab w:val="center" w:pos="4544"/>
          <w:tab w:val="center" w:pos="6401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Birim Yöneticisi ve Personeli adına </w:t>
      </w:r>
    </w:p>
    <w:p w:rsidR="00577099" w:rsidRDefault="00B5158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77099" w:rsidRDefault="00B5158F">
      <w:pPr>
        <w:tabs>
          <w:tab w:val="center" w:pos="283"/>
          <w:tab w:val="center" w:pos="569"/>
          <w:tab w:val="center" w:pos="852"/>
          <w:tab w:val="center" w:pos="1135"/>
          <w:tab w:val="center" w:pos="1421"/>
          <w:tab w:val="center" w:pos="1704"/>
          <w:tab w:val="center" w:pos="1987"/>
          <w:tab w:val="center" w:pos="2273"/>
          <w:tab w:val="center" w:pos="2557"/>
          <w:tab w:val="center" w:pos="2840"/>
          <w:tab w:val="center" w:pos="3125"/>
          <w:tab w:val="center" w:pos="3409"/>
          <w:tab w:val="center" w:pos="3692"/>
          <w:tab w:val="center" w:pos="3977"/>
          <w:tab w:val="center" w:pos="4261"/>
          <w:tab w:val="center" w:pos="4544"/>
          <w:tab w:val="center" w:pos="4830"/>
          <w:tab w:val="center" w:pos="5113"/>
          <w:tab w:val="center" w:pos="5396"/>
          <w:tab w:val="center" w:pos="5682"/>
          <w:tab w:val="center" w:pos="6245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İMZA </w:t>
      </w:r>
    </w:p>
    <w:p w:rsidR="00577099" w:rsidRDefault="00B5158F">
      <w:pPr>
        <w:tabs>
          <w:tab w:val="center" w:pos="283"/>
          <w:tab w:val="center" w:pos="569"/>
          <w:tab w:val="center" w:pos="852"/>
          <w:tab w:val="center" w:pos="1135"/>
          <w:tab w:val="center" w:pos="1421"/>
          <w:tab w:val="center" w:pos="1704"/>
          <w:tab w:val="center" w:pos="1987"/>
          <w:tab w:val="center" w:pos="2273"/>
          <w:tab w:val="center" w:pos="2557"/>
          <w:tab w:val="center" w:pos="2840"/>
          <w:tab w:val="center" w:pos="3125"/>
          <w:tab w:val="center" w:pos="3409"/>
          <w:tab w:val="center" w:pos="3692"/>
          <w:tab w:val="center" w:pos="3977"/>
          <w:tab w:val="center" w:pos="4261"/>
          <w:tab w:val="center" w:pos="4544"/>
          <w:tab w:val="center" w:pos="5340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Adı soyadı: </w:t>
      </w:r>
    </w:p>
    <w:p w:rsidR="00577099" w:rsidRDefault="00B5158F">
      <w:pPr>
        <w:tabs>
          <w:tab w:val="center" w:pos="283"/>
          <w:tab w:val="center" w:pos="569"/>
          <w:tab w:val="center" w:pos="852"/>
          <w:tab w:val="center" w:pos="1135"/>
          <w:tab w:val="center" w:pos="1421"/>
          <w:tab w:val="center" w:pos="1704"/>
          <w:tab w:val="center" w:pos="1987"/>
          <w:tab w:val="center" w:pos="2273"/>
          <w:tab w:val="center" w:pos="2557"/>
          <w:tab w:val="center" w:pos="2840"/>
          <w:tab w:val="center" w:pos="3125"/>
          <w:tab w:val="center" w:pos="3409"/>
          <w:tab w:val="center" w:pos="3692"/>
          <w:tab w:val="center" w:pos="3977"/>
          <w:tab w:val="center" w:pos="4261"/>
          <w:tab w:val="center" w:pos="4544"/>
          <w:tab w:val="center" w:pos="5184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Unvanı: </w:t>
      </w:r>
    </w:p>
    <w:sectPr w:rsidR="00577099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3286" w:right="1413" w:bottom="1664" w:left="1416" w:header="708" w:footer="4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58F" w:rsidRDefault="00B5158F">
      <w:pPr>
        <w:spacing w:after="0" w:line="240" w:lineRule="auto"/>
      </w:pPr>
      <w:r>
        <w:separator/>
      </w:r>
    </w:p>
  </w:endnote>
  <w:endnote w:type="continuationSeparator" w:id="0">
    <w:p w:rsidR="00B5158F" w:rsidRDefault="00B5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099" w:rsidRDefault="00B5158F">
    <w:pPr>
      <w:spacing w:after="0" w:line="278" w:lineRule="auto"/>
      <w:ind w:left="0" w:right="1532" w:firstLine="0"/>
      <w:jc w:val="left"/>
    </w:pPr>
    <w:r>
      <w:rPr>
        <w:color w:val="FF0000"/>
        <w:sz w:val="16"/>
      </w:rPr>
      <w:t xml:space="preserve">*Bu belge EBYS sistemi üzerinden onaylanarak yürürlüğe girmektedir. Islak imzalı olarak onaylanmamaktadır. **Bu belgenin güncelliği ordu.tarim.gov.tr sayfasındaki KYS-İKS belgelerinden takip edilecektir.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099" w:rsidRDefault="00B5158F">
    <w:pPr>
      <w:spacing w:after="0" w:line="278" w:lineRule="auto"/>
      <w:ind w:left="0" w:right="1532" w:firstLine="0"/>
      <w:jc w:val="left"/>
    </w:pPr>
    <w:r>
      <w:rPr>
        <w:color w:val="FF0000"/>
        <w:sz w:val="16"/>
      </w:rPr>
      <w:t>*Bu belge EBYS sistemi üzerinden onaylanarak yürürlüğe girmektedir. Islak imzalı olarak onaylanmamak</w:t>
    </w:r>
    <w:r>
      <w:rPr>
        <w:color w:val="FF0000"/>
        <w:sz w:val="16"/>
      </w:rPr>
      <w:t xml:space="preserve">tadır. **Bu belgenin güncelliği ordu.tarim.gov.tr sayfasındaki KYS-İKS belgelerinden takip edilecektir.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58F" w:rsidRDefault="00B5158F">
      <w:pPr>
        <w:spacing w:after="0" w:line="240" w:lineRule="auto"/>
      </w:pPr>
      <w:r>
        <w:separator/>
      </w:r>
    </w:p>
  </w:footnote>
  <w:footnote w:type="continuationSeparator" w:id="0">
    <w:p w:rsidR="00B5158F" w:rsidRDefault="00B51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50" w:tblpY="713"/>
      <w:tblOverlap w:val="never"/>
      <w:tblW w:w="10457" w:type="dxa"/>
      <w:tblInd w:w="0" w:type="dxa"/>
      <w:tblCellMar>
        <w:top w:w="99" w:type="dxa"/>
        <w:left w:w="50" w:type="dxa"/>
        <w:bottom w:w="103" w:type="dxa"/>
        <w:right w:w="0" w:type="dxa"/>
      </w:tblCellMar>
      <w:tblLook w:val="04A0" w:firstRow="1" w:lastRow="0" w:firstColumn="1" w:lastColumn="0" w:noHBand="0" w:noVBand="1"/>
    </w:tblPr>
    <w:tblGrid>
      <w:gridCol w:w="1875"/>
      <w:gridCol w:w="4467"/>
      <w:gridCol w:w="1760"/>
      <w:gridCol w:w="2355"/>
    </w:tblGrid>
    <w:tr w:rsidR="00577099">
      <w:trPr>
        <w:trHeight w:val="403"/>
      </w:trPr>
      <w:tc>
        <w:tcPr>
          <w:tcW w:w="187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577099" w:rsidRDefault="00B5158F">
          <w:pPr>
            <w:spacing w:after="0" w:line="259" w:lineRule="auto"/>
            <w:ind w:left="0" w:right="0" w:firstLine="0"/>
            <w:jc w:val="right"/>
          </w:pPr>
          <w:r>
            <w:rPr>
              <w:noProof/>
            </w:rPr>
            <w:drawing>
              <wp:inline distT="0" distB="0" distL="0" distR="0">
                <wp:extent cx="1123950" cy="1076325"/>
                <wp:effectExtent l="0" t="0" r="0" b="0"/>
                <wp:docPr id="132" name="Picture 1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" name="Picture 1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44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26" w:line="259" w:lineRule="auto"/>
            <w:ind w:left="0" w:right="46" w:firstLine="0"/>
            <w:jc w:val="center"/>
          </w:pPr>
          <w:r>
            <w:rPr>
              <w:b/>
              <w:sz w:val="24"/>
            </w:rPr>
            <w:t xml:space="preserve">ORDU  </w:t>
          </w:r>
        </w:p>
        <w:p w:rsidR="00577099" w:rsidRDefault="00B5158F">
          <w:pPr>
            <w:spacing w:after="25" w:line="259" w:lineRule="auto"/>
            <w:ind w:left="166" w:right="0" w:firstLine="0"/>
            <w:jc w:val="left"/>
          </w:pPr>
          <w:r>
            <w:rPr>
              <w:b/>
              <w:sz w:val="24"/>
            </w:rPr>
            <w:t xml:space="preserve">İL GIDA TARIM VE HAYVANCILIK  </w:t>
          </w:r>
        </w:p>
        <w:p w:rsidR="00577099" w:rsidRDefault="00B5158F">
          <w:pPr>
            <w:spacing w:after="0" w:line="259" w:lineRule="auto"/>
            <w:ind w:left="0" w:right="50" w:firstLine="0"/>
            <w:jc w:val="center"/>
          </w:pPr>
          <w:r>
            <w:rPr>
              <w:b/>
              <w:sz w:val="24"/>
            </w:rPr>
            <w:t xml:space="preserve">MÜDÜRLÜĞÜ </w:t>
          </w:r>
        </w:p>
        <w:p w:rsidR="00577099" w:rsidRDefault="00B5158F">
          <w:pPr>
            <w:spacing w:after="26" w:line="259" w:lineRule="auto"/>
            <w:ind w:left="13" w:right="0" w:firstLine="0"/>
            <w:jc w:val="center"/>
          </w:pPr>
          <w:r>
            <w:rPr>
              <w:b/>
              <w:sz w:val="24"/>
            </w:rPr>
            <w:t xml:space="preserve"> </w:t>
          </w:r>
        </w:p>
        <w:p w:rsidR="00577099" w:rsidRDefault="00B5158F">
          <w:pPr>
            <w:spacing w:after="0" w:line="259" w:lineRule="auto"/>
            <w:ind w:left="0" w:right="0" w:firstLine="0"/>
            <w:jc w:val="center"/>
          </w:pPr>
          <w:r>
            <w:rPr>
              <w:b/>
              <w:sz w:val="24"/>
            </w:rPr>
            <w:t xml:space="preserve">İÇ PAYDAŞ MEMNUNİYET ANKET FORMU  </w:t>
          </w:r>
        </w:p>
      </w:tc>
      <w:tc>
        <w:tcPr>
          <w:tcW w:w="1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color w:val="5A5A5A"/>
              <w:sz w:val="18"/>
            </w:rPr>
            <w:t>Dokuman Kodu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  <w:tc>
        <w:tcPr>
          <w:tcW w:w="23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proofErr w:type="gramStart"/>
          <w:r>
            <w:rPr>
              <w:color w:val="5A5A5A"/>
              <w:sz w:val="18"/>
            </w:rPr>
            <w:t>GTHB.İKS</w:t>
          </w:r>
          <w:proofErr w:type="gramEnd"/>
          <w:r>
            <w:rPr>
              <w:color w:val="5A5A5A"/>
              <w:sz w:val="18"/>
            </w:rPr>
            <w:t xml:space="preserve">./KYS.FRM.072 </w:t>
          </w:r>
        </w:p>
      </w:tc>
    </w:tr>
    <w:tr w:rsidR="00577099">
      <w:trPr>
        <w:trHeight w:val="40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color w:val="5A5A5A"/>
              <w:sz w:val="18"/>
            </w:rPr>
            <w:t>Revizyon No</w:t>
          </w:r>
          <w:r>
            <w:rPr>
              <w:sz w:val="18"/>
            </w:rPr>
            <w:t xml:space="preserve"> </w:t>
          </w:r>
        </w:p>
      </w:tc>
      <w:tc>
        <w:tcPr>
          <w:tcW w:w="23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sz w:val="18"/>
            </w:rPr>
            <w:t xml:space="preserve">000 </w:t>
          </w:r>
        </w:p>
      </w:tc>
    </w:tr>
    <w:tr w:rsidR="00577099">
      <w:trPr>
        <w:trHeight w:val="40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color w:val="5A5A5A"/>
              <w:sz w:val="18"/>
            </w:rPr>
            <w:t>Revizyon Tarihi</w:t>
          </w:r>
          <w:r>
            <w:rPr>
              <w:sz w:val="18"/>
            </w:rPr>
            <w:t xml:space="preserve"> </w:t>
          </w:r>
        </w:p>
      </w:tc>
      <w:tc>
        <w:tcPr>
          <w:tcW w:w="23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sz w:val="18"/>
            </w:rPr>
            <w:t xml:space="preserve">000 </w:t>
          </w:r>
        </w:p>
      </w:tc>
    </w:tr>
    <w:tr w:rsidR="00577099">
      <w:trPr>
        <w:trHeight w:val="40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sz w:val="18"/>
            </w:rPr>
            <w:t xml:space="preserve">Yürürlük </w:t>
          </w:r>
          <w:r>
            <w:rPr>
              <w:sz w:val="18"/>
            </w:rPr>
            <w:t xml:space="preserve">Tarihi </w:t>
          </w:r>
        </w:p>
      </w:tc>
      <w:tc>
        <w:tcPr>
          <w:tcW w:w="23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sz w:val="18"/>
            </w:rPr>
            <w:t xml:space="preserve">01.03.2018 </w:t>
          </w:r>
        </w:p>
      </w:tc>
    </w:tr>
    <w:tr w:rsidR="00577099">
      <w:trPr>
        <w:trHeight w:val="403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sz w:val="18"/>
            </w:rPr>
            <w:t xml:space="preserve">Sayfa Sayısı </w:t>
          </w:r>
        </w:p>
      </w:tc>
      <w:tc>
        <w:tcPr>
          <w:tcW w:w="23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color w:val="5A5A5A"/>
              <w:sz w:val="18"/>
            </w:rPr>
            <w:t>1</w:t>
          </w:r>
          <w:r>
            <w:rPr>
              <w:b/>
              <w:color w:val="5A5A5A"/>
              <w:sz w:val="18"/>
            </w:rPr>
            <w:fldChar w:fldCharType="end"/>
          </w:r>
          <w:r>
            <w:rPr>
              <w:color w:val="5A5A5A"/>
              <w:sz w:val="18"/>
            </w:rPr>
            <w:t xml:space="preserve"> /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b/>
              <w:color w:val="5A5A5A"/>
              <w:sz w:val="18"/>
            </w:rPr>
            <w:t>3</w:t>
          </w:r>
          <w:r>
            <w:rPr>
              <w:b/>
              <w:color w:val="5A5A5A"/>
              <w:sz w:val="18"/>
            </w:rPr>
            <w:fldChar w:fldCharType="end"/>
          </w:r>
          <w:r>
            <w:rPr>
              <w:color w:val="5A5A5A"/>
              <w:sz w:val="18"/>
            </w:rPr>
            <w:t xml:space="preserve"> </w:t>
          </w:r>
        </w:p>
      </w:tc>
    </w:tr>
  </w:tbl>
  <w:p w:rsidR="00577099" w:rsidRDefault="00B5158F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  <w:p w:rsidR="00577099" w:rsidRDefault="00B5158F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50" w:tblpY="713"/>
      <w:tblOverlap w:val="never"/>
      <w:tblW w:w="10685" w:type="dxa"/>
      <w:tblInd w:w="0" w:type="dxa"/>
      <w:tblCellMar>
        <w:top w:w="99" w:type="dxa"/>
        <w:left w:w="50" w:type="dxa"/>
        <w:bottom w:w="103" w:type="dxa"/>
        <w:right w:w="0" w:type="dxa"/>
      </w:tblCellMar>
      <w:tblLook w:val="04A0" w:firstRow="1" w:lastRow="0" w:firstColumn="1" w:lastColumn="0" w:noHBand="0" w:noVBand="1"/>
    </w:tblPr>
    <w:tblGrid>
      <w:gridCol w:w="1916"/>
      <w:gridCol w:w="4565"/>
      <w:gridCol w:w="1798"/>
      <w:gridCol w:w="2406"/>
    </w:tblGrid>
    <w:tr w:rsidR="00577099" w:rsidTr="00552180">
      <w:trPr>
        <w:trHeight w:val="184"/>
      </w:trPr>
      <w:tc>
        <w:tcPr>
          <w:tcW w:w="191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577099" w:rsidRDefault="00B5158F">
          <w:pPr>
            <w:spacing w:after="0" w:line="259" w:lineRule="auto"/>
            <w:ind w:left="0" w:right="0" w:firstLine="0"/>
            <w:jc w:val="right"/>
          </w:pPr>
          <w:r>
            <w:rPr>
              <w:noProof/>
            </w:rPr>
            <w:drawing>
              <wp:inline distT="0" distB="0" distL="0" distR="0">
                <wp:extent cx="1123950" cy="1076325"/>
                <wp:effectExtent l="0" t="0" r="0" b="0"/>
                <wp:docPr id="1" name="Picture 1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" name="Picture 1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45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552180">
          <w:pPr>
            <w:spacing w:after="26" w:line="259" w:lineRule="auto"/>
            <w:ind w:left="0" w:right="46" w:firstLine="0"/>
            <w:jc w:val="center"/>
          </w:pPr>
          <w:r>
            <w:rPr>
              <w:b/>
              <w:sz w:val="24"/>
            </w:rPr>
            <w:t>HATAY</w:t>
          </w:r>
        </w:p>
        <w:p w:rsidR="00577099" w:rsidRDefault="00B5158F">
          <w:pPr>
            <w:spacing w:after="25" w:line="259" w:lineRule="auto"/>
            <w:ind w:left="166" w:right="0" w:firstLine="0"/>
            <w:jc w:val="left"/>
          </w:pPr>
          <w:r>
            <w:rPr>
              <w:b/>
              <w:sz w:val="24"/>
            </w:rPr>
            <w:t xml:space="preserve">İL GIDA TARIM VE HAYVANCILIK  </w:t>
          </w:r>
        </w:p>
        <w:p w:rsidR="00577099" w:rsidRDefault="00B5158F">
          <w:pPr>
            <w:spacing w:after="0" w:line="259" w:lineRule="auto"/>
            <w:ind w:left="0" w:right="50" w:firstLine="0"/>
            <w:jc w:val="center"/>
          </w:pPr>
          <w:r>
            <w:rPr>
              <w:b/>
              <w:sz w:val="24"/>
            </w:rPr>
            <w:t xml:space="preserve">MÜDÜRLÜĞÜ </w:t>
          </w:r>
        </w:p>
        <w:p w:rsidR="00577099" w:rsidRDefault="00B5158F">
          <w:pPr>
            <w:spacing w:after="26" w:line="259" w:lineRule="auto"/>
            <w:ind w:left="13" w:right="0" w:firstLine="0"/>
            <w:jc w:val="center"/>
          </w:pPr>
          <w:r>
            <w:rPr>
              <w:b/>
              <w:sz w:val="24"/>
            </w:rPr>
            <w:t xml:space="preserve"> </w:t>
          </w:r>
        </w:p>
        <w:p w:rsidR="00577099" w:rsidRDefault="00B5158F">
          <w:pPr>
            <w:spacing w:after="0" w:line="259" w:lineRule="auto"/>
            <w:ind w:left="0" w:right="0" w:firstLine="0"/>
            <w:jc w:val="center"/>
          </w:pPr>
          <w:r>
            <w:rPr>
              <w:b/>
              <w:sz w:val="24"/>
            </w:rPr>
            <w:t xml:space="preserve">İÇ PAYDAŞ MEMNUNİYET ANKET FORMU  </w:t>
          </w:r>
        </w:p>
      </w:tc>
      <w:tc>
        <w:tcPr>
          <w:tcW w:w="17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color w:val="5A5A5A"/>
              <w:sz w:val="18"/>
            </w:rPr>
            <w:t>Dokuman Kodu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  <w:tc>
        <w:tcPr>
          <w:tcW w:w="24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proofErr w:type="gramStart"/>
          <w:r>
            <w:rPr>
              <w:color w:val="5A5A5A"/>
              <w:sz w:val="18"/>
            </w:rPr>
            <w:t>GTHB.İKS</w:t>
          </w:r>
          <w:proofErr w:type="gramEnd"/>
          <w:r>
            <w:rPr>
              <w:color w:val="5A5A5A"/>
              <w:sz w:val="18"/>
            </w:rPr>
            <w:t xml:space="preserve">./KYS.FRM.072 </w:t>
          </w:r>
        </w:p>
      </w:tc>
    </w:tr>
    <w:tr w:rsidR="00577099" w:rsidTr="00552180">
      <w:trPr>
        <w:trHeight w:val="18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7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color w:val="5A5A5A"/>
              <w:sz w:val="18"/>
            </w:rPr>
            <w:t>Revizyon No</w:t>
          </w:r>
          <w:r>
            <w:rPr>
              <w:sz w:val="18"/>
            </w:rPr>
            <w:t xml:space="preserve"> </w:t>
          </w:r>
        </w:p>
      </w:tc>
      <w:tc>
        <w:tcPr>
          <w:tcW w:w="24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sz w:val="18"/>
            </w:rPr>
            <w:t xml:space="preserve">000 </w:t>
          </w:r>
        </w:p>
      </w:tc>
    </w:tr>
    <w:tr w:rsidR="00577099" w:rsidTr="00552180">
      <w:trPr>
        <w:trHeight w:val="185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7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color w:val="5A5A5A"/>
              <w:sz w:val="18"/>
            </w:rPr>
            <w:t>Revizyon Tarihi</w:t>
          </w:r>
          <w:r>
            <w:rPr>
              <w:sz w:val="18"/>
            </w:rPr>
            <w:t xml:space="preserve"> </w:t>
          </w:r>
        </w:p>
      </w:tc>
      <w:tc>
        <w:tcPr>
          <w:tcW w:w="24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sz w:val="18"/>
            </w:rPr>
            <w:t xml:space="preserve">000 </w:t>
          </w:r>
        </w:p>
      </w:tc>
    </w:tr>
    <w:tr w:rsidR="00577099" w:rsidTr="00552180">
      <w:trPr>
        <w:trHeight w:val="18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7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sz w:val="18"/>
            </w:rPr>
            <w:t xml:space="preserve">Yürürlük Tarihi </w:t>
          </w:r>
        </w:p>
      </w:tc>
      <w:tc>
        <w:tcPr>
          <w:tcW w:w="24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sz w:val="18"/>
            </w:rPr>
            <w:t xml:space="preserve">01.03.2018 </w:t>
          </w:r>
        </w:p>
      </w:tc>
    </w:tr>
    <w:tr w:rsidR="00577099" w:rsidTr="00552180">
      <w:trPr>
        <w:trHeight w:val="18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7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sz w:val="18"/>
            </w:rPr>
            <w:t xml:space="preserve">Sayfa Sayısı </w:t>
          </w:r>
        </w:p>
      </w:tc>
      <w:tc>
        <w:tcPr>
          <w:tcW w:w="24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A29EC" w:rsidRPr="002A29EC">
            <w:rPr>
              <w:b/>
              <w:noProof/>
              <w:color w:val="5A5A5A"/>
              <w:sz w:val="18"/>
            </w:rPr>
            <w:t>4</w:t>
          </w:r>
          <w:r>
            <w:rPr>
              <w:b/>
              <w:color w:val="5A5A5A"/>
              <w:sz w:val="18"/>
            </w:rPr>
            <w:fldChar w:fldCharType="end"/>
          </w:r>
          <w:r>
            <w:rPr>
              <w:color w:val="5A5A5A"/>
              <w:sz w:val="18"/>
            </w:rPr>
            <w:t xml:space="preserve"> /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2A29EC" w:rsidRPr="002A29EC">
            <w:rPr>
              <w:b/>
              <w:noProof/>
              <w:color w:val="5A5A5A"/>
              <w:sz w:val="18"/>
            </w:rPr>
            <w:t>4</w:t>
          </w:r>
          <w:r>
            <w:rPr>
              <w:b/>
              <w:color w:val="5A5A5A"/>
              <w:sz w:val="18"/>
            </w:rPr>
            <w:fldChar w:fldCharType="end"/>
          </w:r>
          <w:r>
            <w:rPr>
              <w:color w:val="5A5A5A"/>
              <w:sz w:val="18"/>
            </w:rPr>
            <w:t xml:space="preserve"> </w:t>
          </w:r>
        </w:p>
      </w:tc>
    </w:tr>
  </w:tbl>
  <w:p w:rsidR="00577099" w:rsidRDefault="00B5158F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  <w:p w:rsidR="00577099" w:rsidRDefault="00B5158F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50" w:tblpY="713"/>
      <w:tblOverlap w:val="never"/>
      <w:tblW w:w="10457" w:type="dxa"/>
      <w:tblInd w:w="0" w:type="dxa"/>
      <w:tblCellMar>
        <w:top w:w="99" w:type="dxa"/>
        <w:left w:w="50" w:type="dxa"/>
        <w:bottom w:w="103" w:type="dxa"/>
        <w:right w:w="0" w:type="dxa"/>
      </w:tblCellMar>
      <w:tblLook w:val="04A0" w:firstRow="1" w:lastRow="0" w:firstColumn="1" w:lastColumn="0" w:noHBand="0" w:noVBand="1"/>
    </w:tblPr>
    <w:tblGrid>
      <w:gridCol w:w="1875"/>
      <w:gridCol w:w="4467"/>
      <w:gridCol w:w="1760"/>
      <w:gridCol w:w="2355"/>
    </w:tblGrid>
    <w:tr w:rsidR="00577099">
      <w:trPr>
        <w:trHeight w:val="403"/>
      </w:trPr>
      <w:tc>
        <w:tcPr>
          <w:tcW w:w="187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577099" w:rsidRDefault="00B5158F">
          <w:pPr>
            <w:spacing w:after="0" w:line="259" w:lineRule="auto"/>
            <w:ind w:left="0" w:right="0" w:firstLine="0"/>
            <w:jc w:val="right"/>
          </w:pPr>
          <w:r>
            <w:rPr>
              <w:noProof/>
            </w:rPr>
            <w:drawing>
              <wp:inline distT="0" distB="0" distL="0" distR="0">
                <wp:extent cx="1123950" cy="1076325"/>
                <wp:effectExtent l="0" t="0" r="0" b="0"/>
                <wp:docPr id="2" name="Picture 1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" name="Picture 1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44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26" w:line="259" w:lineRule="auto"/>
            <w:ind w:left="0" w:right="46" w:firstLine="0"/>
            <w:jc w:val="center"/>
          </w:pPr>
          <w:r>
            <w:rPr>
              <w:b/>
              <w:sz w:val="24"/>
            </w:rPr>
            <w:t xml:space="preserve">ORDU  </w:t>
          </w:r>
        </w:p>
        <w:p w:rsidR="00577099" w:rsidRDefault="00B5158F">
          <w:pPr>
            <w:spacing w:after="25" w:line="259" w:lineRule="auto"/>
            <w:ind w:left="166" w:right="0" w:firstLine="0"/>
            <w:jc w:val="left"/>
          </w:pPr>
          <w:r>
            <w:rPr>
              <w:b/>
              <w:sz w:val="24"/>
            </w:rPr>
            <w:t xml:space="preserve">İL GIDA TARIM VE HAYVANCILIK  </w:t>
          </w:r>
        </w:p>
        <w:p w:rsidR="00577099" w:rsidRDefault="00B5158F">
          <w:pPr>
            <w:spacing w:after="0" w:line="259" w:lineRule="auto"/>
            <w:ind w:left="0" w:right="50" w:firstLine="0"/>
            <w:jc w:val="center"/>
          </w:pPr>
          <w:r>
            <w:rPr>
              <w:b/>
              <w:sz w:val="24"/>
            </w:rPr>
            <w:t xml:space="preserve">MÜDÜRLÜĞÜ </w:t>
          </w:r>
        </w:p>
        <w:p w:rsidR="00577099" w:rsidRDefault="00B5158F">
          <w:pPr>
            <w:spacing w:after="26" w:line="259" w:lineRule="auto"/>
            <w:ind w:left="13" w:right="0" w:firstLine="0"/>
            <w:jc w:val="center"/>
          </w:pPr>
          <w:r>
            <w:rPr>
              <w:b/>
              <w:sz w:val="24"/>
            </w:rPr>
            <w:t xml:space="preserve"> </w:t>
          </w:r>
        </w:p>
        <w:p w:rsidR="00577099" w:rsidRDefault="00B5158F">
          <w:pPr>
            <w:spacing w:after="0" w:line="259" w:lineRule="auto"/>
            <w:ind w:left="0" w:right="0" w:firstLine="0"/>
            <w:jc w:val="center"/>
          </w:pPr>
          <w:r>
            <w:rPr>
              <w:b/>
              <w:sz w:val="24"/>
            </w:rPr>
            <w:t xml:space="preserve">İÇ PAYDAŞ MEMNUNİYET ANKET FORMU  </w:t>
          </w:r>
        </w:p>
      </w:tc>
      <w:tc>
        <w:tcPr>
          <w:tcW w:w="1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color w:val="5A5A5A"/>
              <w:sz w:val="18"/>
            </w:rPr>
            <w:t>Dokuman Kodu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  <w:tc>
        <w:tcPr>
          <w:tcW w:w="23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proofErr w:type="gramStart"/>
          <w:r>
            <w:rPr>
              <w:color w:val="5A5A5A"/>
              <w:sz w:val="18"/>
            </w:rPr>
            <w:t>GTHB.İKS</w:t>
          </w:r>
          <w:proofErr w:type="gramEnd"/>
          <w:r>
            <w:rPr>
              <w:color w:val="5A5A5A"/>
              <w:sz w:val="18"/>
            </w:rPr>
            <w:t xml:space="preserve">./KYS.FRM.072 </w:t>
          </w:r>
        </w:p>
      </w:tc>
    </w:tr>
    <w:tr w:rsidR="00577099">
      <w:trPr>
        <w:trHeight w:val="40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color w:val="5A5A5A"/>
              <w:sz w:val="18"/>
            </w:rPr>
            <w:t>Revizyon No</w:t>
          </w:r>
          <w:r>
            <w:rPr>
              <w:sz w:val="18"/>
            </w:rPr>
            <w:t xml:space="preserve"> </w:t>
          </w:r>
        </w:p>
      </w:tc>
      <w:tc>
        <w:tcPr>
          <w:tcW w:w="23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sz w:val="18"/>
            </w:rPr>
            <w:t xml:space="preserve">000 </w:t>
          </w:r>
        </w:p>
      </w:tc>
    </w:tr>
    <w:tr w:rsidR="00577099">
      <w:trPr>
        <w:trHeight w:val="40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color w:val="5A5A5A"/>
              <w:sz w:val="18"/>
            </w:rPr>
            <w:t>Revizyon Tarihi</w:t>
          </w:r>
          <w:r>
            <w:rPr>
              <w:sz w:val="18"/>
            </w:rPr>
            <w:t xml:space="preserve"> </w:t>
          </w:r>
        </w:p>
      </w:tc>
      <w:tc>
        <w:tcPr>
          <w:tcW w:w="23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sz w:val="18"/>
            </w:rPr>
            <w:t xml:space="preserve">000 </w:t>
          </w:r>
        </w:p>
      </w:tc>
    </w:tr>
    <w:tr w:rsidR="00577099">
      <w:trPr>
        <w:trHeight w:val="40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sz w:val="18"/>
            </w:rPr>
            <w:t xml:space="preserve">Yürürlük Tarihi </w:t>
          </w:r>
        </w:p>
      </w:tc>
      <w:tc>
        <w:tcPr>
          <w:tcW w:w="23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sz w:val="18"/>
            </w:rPr>
            <w:t xml:space="preserve">01.03.2018 </w:t>
          </w:r>
        </w:p>
      </w:tc>
    </w:tr>
    <w:tr w:rsidR="00577099">
      <w:trPr>
        <w:trHeight w:val="403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77099" w:rsidRDefault="00577099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rPr>
              <w:sz w:val="18"/>
            </w:rPr>
            <w:t xml:space="preserve">Sayfa Sayısı </w:t>
          </w:r>
        </w:p>
      </w:tc>
      <w:tc>
        <w:tcPr>
          <w:tcW w:w="23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77099" w:rsidRDefault="00B5158F">
          <w:pPr>
            <w:spacing w:after="0" w:line="259" w:lineRule="auto"/>
            <w:ind w:left="60" w:right="0" w:firstLine="0"/>
            <w:jc w:val="lef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color w:val="5A5A5A"/>
              <w:sz w:val="18"/>
            </w:rPr>
            <w:t>1</w:t>
          </w:r>
          <w:r>
            <w:rPr>
              <w:b/>
              <w:color w:val="5A5A5A"/>
              <w:sz w:val="18"/>
            </w:rPr>
            <w:fldChar w:fldCharType="end"/>
          </w:r>
          <w:r>
            <w:rPr>
              <w:color w:val="5A5A5A"/>
              <w:sz w:val="18"/>
            </w:rPr>
            <w:t xml:space="preserve"> /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b/>
              <w:color w:val="5A5A5A"/>
              <w:sz w:val="18"/>
            </w:rPr>
            <w:t>3</w:t>
          </w:r>
          <w:r>
            <w:rPr>
              <w:b/>
              <w:color w:val="5A5A5A"/>
              <w:sz w:val="18"/>
            </w:rPr>
            <w:fldChar w:fldCharType="end"/>
          </w:r>
          <w:r>
            <w:rPr>
              <w:color w:val="5A5A5A"/>
              <w:sz w:val="18"/>
            </w:rPr>
            <w:t xml:space="preserve"> </w:t>
          </w:r>
        </w:p>
      </w:tc>
    </w:tr>
  </w:tbl>
  <w:p w:rsidR="00577099" w:rsidRDefault="00B5158F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  <w:p w:rsidR="00577099" w:rsidRDefault="00B5158F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B47"/>
    <w:multiLevelType w:val="hybridMultilevel"/>
    <w:tmpl w:val="63425FB0"/>
    <w:lvl w:ilvl="0" w:tplc="7908C6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0E8428">
      <w:start w:val="1"/>
      <w:numFmt w:val="lowerLetter"/>
      <w:lvlText w:val="%2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4A1E94">
      <w:start w:val="1"/>
      <w:numFmt w:val="lowerLetter"/>
      <w:lvlRestart w:val="0"/>
      <w:lvlText w:val="%3)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9E8D78">
      <w:start w:val="1"/>
      <w:numFmt w:val="decimal"/>
      <w:lvlText w:val="%4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0EE906">
      <w:start w:val="1"/>
      <w:numFmt w:val="lowerLetter"/>
      <w:lvlText w:val="%5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B89D68">
      <w:start w:val="1"/>
      <w:numFmt w:val="lowerRoman"/>
      <w:lvlText w:val="%6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D25E5E">
      <w:start w:val="1"/>
      <w:numFmt w:val="decimal"/>
      <w:lvlText w:val="%7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AA7A82">
      <w:start w:val="1"/>
      <w:numFmt w:val="lowerLetter"/>
      <w:lvlText w:val="%8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321834">
      <w:start w:val="1"/>
      <w:numFmt w:val="lowerRoman"/>
      <w:lvlText w:val="%9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6A34B0"/>
    <w:multiLevelType w:val="hybridMultilevel"/>
    <w:tmpl w:val="0F4C2A24"/>
    <w:lvl w:ilvl="0" w:tplc="FEF81B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986816">
      <w:start w:val="1"/>
      <w:numFmt w:val="lowerLetter"/>
      <w:lvlText w:val="%2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EAC56">
      <w:start w:val="1"/>
      <w:numFmt w:val="lowerLetter"/>
      <w:lvlRestart w:val="0"/>
      <w:lvlText w:val="%3)"/>
      <w:lvlJc w:val="left"/>
      <w:pPr>
        <w:ind w:left="1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A4C484">
      <w:start w:val="1"/>
      <w:numFmt w:val="decimal"/>
      <w:lvlText w:val="%4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58A77A">
      <w:start w:val="1"/>
      <w:numFmt w:val="lowerLetter"/>
      <w:lvlText w:val="%5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C673AC">
      <w:start w:val="1"/>
      <w:numFmt w:val="lowerRoman"/>
      <w:lvlText w:val="%6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F80DB6">
      <w:start w:val="1"/>
      <w:numFmt w:val="decimal"/>
      <w:lvlText w:val="%7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A9E52">
      <w:start w:val="1"/>
      <w:numFmt w:val="lowerLetter"/>
      <w:lvlText w:val="%8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C32E6">
      <w:start w:val="1"/>
      <w:numFmt w:val="lowerRoman"/>
      <w:lvlText w:val="%9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663821"/>
    <w:multiLevelType w:val="hybridMultilevel"/>
    <w:tmpl w:val="014C35EE"/>
    <w:lvl w:ilvl="0" w:tplc="633691F6">
      <w:start w:val="1"/>
      <w:numFmt w:val="decimal"/>
      <w:lvlText w:val="%1.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62FAA">
      <w:start w:val="1"/>
      <w:numFmt w:val="lowerLetter"/>
      <w:lvlText w:val="%2)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C47C2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E6B602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10B03C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25898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A269F2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B234BE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60EB7C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99"/>
    <w:rsid w:val="002A29EC"/>
    <w:rsid w:val="00552180"/>
    <w:rsid w:val="00577099"/>
    <w:rsid w:val="00B5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6307D"/>
  <w15:docId w15:val="{F17E10D7-3D1E-4078-BC6A-583C4925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5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Bilgi">
    <w:name w:val="footer"/>
    <w:basedOn w:val="Normal"/>
    <w:link w:val="AltBilgiChar"/>
    <w:uiPriority w:val="99"/>
    <w:semiHidden/>
    <w:unhideWhenUsed/>
    <w:rsid w:val="002A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A29E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2019-07-04T05:35:33+00:00</YayinBitisTarihi>
  </documentManagement>
</p:properties>
</file>

<file path=customXml/itemProps1.xml><?xml version="1.0" encoding="utf-8"?>
<ds:datastoreItem xmlns:ds="http://schemas.openxmlformats.org/officeDocument/2006/customXml" ds:itemID="{F6252A0E-EAAA-4A50-8656-EA90B82796D8}"/>
</file>

<file path=customXml/itemProps2.xml><?xml version="1.0" encoding="utf-8"?>
<ds:datastoreItem xmlns:ds="http://schemas.openxmlformats.org/officeDocument/2006/customXml" ds:itemID="{FB74AC4F-D52B-4D97-B4FA-57FED54A81E4}"/>
</file>

<file path=customXml/itemProps3.xml><?xml version="1.0" encoding="utf-8"?>
<ds:datastoreItem xmlns:ds="http://schemas.openxmlformats.org/officeDocument/2006/customXml" ds:itemID="{2CF7672A-946E-46F9-8425-0A9DEF7DE5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Gelişmeyi sürekli kılmak için birimler/bölümler etkenlik düzeylerini belirlemeleri ve düzenli aralıklarla değerlendirmelerde bulunmalıdırlar</dc:title>
  <dc:subject/>
  <dc:creator>Adem SOYLEMEZ</dc:creator>
  <cp:keywords/>
  <cp:lastModifiedBy>Nihat ÇAKAN</cp:lastModifiedBy>
  <cp:revision>3</cp:revision>
  <dcterms:created xsi:type="dcterms:W3CDTF">2018-07-02T08:00:00Z</dcterms:created>
  <dcterms:modified xsi:type="dcterms:W3CDTF">2018-07-02T08:01:00Z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